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9E90A" w14:textId="77777777" w:rsidR="00952344" w:rsidRPr="00952344" w:rsidRDefault="00952344" w:rsidP="00952344">
      <w:pPr>
        <w:spacing w:line="276" w:lineRule="auto"/>
        <w:rPr>
          <w:b/>
          <w:bCs/>
          <w:color w:val="0070C0"/>
          <w:sz w:val="32"/>
          <w:szCs w:val="32"/>
        </w:rPr>
      </w:pPr>
      <w:r w:rsidRPr="00952344">
        <w:rPr>
          <w:noProof/>
          <w:sz w:val="32"/>
          <w:szCs w:val="32"/>
        </w:rPr>
        <w:drawing>
          <wp:inline distT="0" distB="0" distL="0" distR="0" wp14:anchorId="68D602FF" wp14:editId="753DE586">
            <wp:extent cx="1522095" cy="895350"/>
            <wp:effectExtent l="0" t="0" r="1905" b="0"/>
            <wp:docPr id="13180009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00971" name="Afbeelding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22095" cy="895350"/>
                    </a:xfrm>
                    <a:prstGeom prst="rect">
                      <a:avLst/>
                    </a:prstGeom>
                  </pic:spPr>
                </pic:pic>
              </a:graphicData>
            </a:graphic>
          </wp:inline>
        </w:drawing>
      </w:r>
      <w:r w:rsidRPr="00952344">
        <w:rPr>
          <w:b/>
          <w:bCs/>
          <w:noProof/>
          <w:color w:val="0070C0"/>
          <w:sz w:val="32"/>
          <w:szCs w:val="32"/>
        </w:rPr>
        <w:t xml:space="preserve">             </w:t>
      </w:r>
    </w:p>
    <w:p w14:paraId="7AF7426A" w14:textId="77777777" w:rsidR="00397A68" w:rsidRPr="00397A68" w:rsidRDefault="00303A1C" w:rsidP="00303A1C">
      <w:pPr>
        <w:pStyle w:val="Geenafstand"/>
        <w:rPr>
          <w:rFonts w:cstheme="minorHAnsi"/>
          <w:b/>
          <w:bCs/>
          <w:color w:val="7030A0"/>
          <w:sz w:val="72"/>
          <w:szCs w:val="72"/>
        </w:rPr>
      </w:pPr>
      <w:bookmarkStart w:id="0" w:name="_Hlk208479418"/>
      <w:r w:rsidRPr="00397A68">
        <w:rPr>
          <w:rFonts w:cstheme="minorHAnsi"/>
          <w:b/>
          <w:bCs/>
          <w:color w:val="7030A0"/>
          <w:sz w:val="72"/>
          <w:szCs w:val="72"/>
        </w:rPr>
        <w:t xml:space="preserve">Uitnodiging </w:t>
      </w:r>
    </w:p>
    <w:p w14:paraId="784EFC41" w14:textId="77777777" w:rsidR="00FB40DA" w:rsidRDefault="00FB40DA" w:rsidP="00303A1C">
      <w:pPr>
        <w:pStyle w:val="Geenafstand"/>
        <w:rPr>
          <w:rFonts w:cstheme="minorHAnsi"/>
          <w:b/>
          <w:bCs/>
          <w:color w:val="7030A0"/>
          <w:sz w:val="40"/>
          <w:szCs w:val="40"/>
        </w:rPr>
      </w:pPr>
    </w:p>
    <w:p w14:paraId="7C886F09" w14:textId="52CF5DD1" w:rsidR="00A5688E" w:rsidRDefault="00303A1C" w:rsidP="00303A1C">
      <w:pPr>
        <w:pStyle w:val="Geenafstand"/>
        <w:rPr>
          <w:rFonts w:cstheme="minorHAnsi"/>
          <w:b/>
          <w:bCs/>
          <w:color w:val="7030A0"/>
          <w:sz w:val="40"/>
          <w:szCs w:val="40"/>
        </w:rPr>
      </w:pPr>
      <w:r w:rsidRPr="00303A1C">
        <w:rPr>
          <w:rFonts w:cstheme="minorHAnsi"/>
          <w:b/>
          <w:bCs/>
          <w:color w:val="7030A0"/>
          <w:sz w:val="40"/>
          <w:szCs w:val="40"/>
        </w:rPr>
        <w:t xml:space="preserve">Kennissessie 1. </w:t>
      </w:r>
    </w:p>
    <w:p w14:paraId="11955BC7" w14:textId="3260F437" w:rsidR="00303A1C" w:rsidRPr="00303A1C" w:rsidRDefault="00303A1C" w:rsidP="00303A1C">
      <w:pPr>
        <w:pStyle w:val="Geenafstand"/>
        <w:rPr>
          <w:rFonts w:cstheme="minorHAnsi"/>
          <w:b/>
          <w:bCs/>
          <w:color w:val="7030A0"/>
          <w:sz w:val="40"/>
          <w:szCs w:val="40"/>
        </w:rPr>
      </w:pPr>
      <w:r w:rsidRPr="00303A1C">
        <w:rPr>
          <w:rFonts w:cstheme="minorHAnsi"/>
          <w:b/>
          <w:bCs/>
          <w:color w:val="7030A0"/>
          <w:sz w:val="40"/>
          <w:szCs w:val="40"/>
        </w:rPr>
        <w:t>Verbeteren watersysteem Trynwâlden</w:t>
      </w:r>
    </w:p>
    <w:bookmarkEnd w:id="0"/>
    <w:p w14:paraId="512EF5B7" w14:textId="77777777" w:rsidR="00303A1C" w:rsidRDefault="00303A1C" w:rsidP="00952344">
      <w:pPr>
        <w:pStyle w:val="Geenafstand"/>
        <w:rPr>
          <w:b/>
          <w:bCs/>
          <w:color w:val="7030A0"/>
          <w:sz w:val="32"/>
          <w:szCs w:val="32"/>
        </w:rPr>
      </w:pPr>
    </w:p>
    <w:p w14:paraId="77E29926" w14:textId="592A91F9" w:rsidR="00952344" w:rsidRPr="00397A68" w:rsidRDefault="00952344" w:rsidP="00952344">
      <w:pPr>
        <w:pStyle w:val="Geenafstand"/>
        <w:rPr>
          <w:rFonts w:cstheme="minorHAnsi"/>
          <w:color w:val="7030A0"/>
          <w:sz w:val="36"/>
          <w:szCs w:val="36"/>
        </w:rPr>
      </w:pPr>
      <w:r w:rsidRPr="00397A68">
        <w:rPr>
          <w:color w:val="7030A0"/>
          <w:sz w:val="32"/>
          <w:szCs w:val="32"/>
        </w:rPr>
        <w:t>Groen Parklandschap Trynw</w:t>
      </w:r>
      <w:r w:rsidR="00EC03B4" w:rsidRPr="00397A68">
        <w:rPr>
          <w:color w:val="7030A0"/>
          <w:sz w:val="32"/>
          <w:szCs w:val="32"/>
        </w:rPr>
        <w:t>â</w:t>
      </w:r>
      <w:r w:rsidRPr="00397A68">
        <w:rPr>
          <w:color w:val="7030A0"/>
          <w:sz w:val="32"/>
          <w:szCs w:val="32"/>
        </w:rPr>
        <w:t xml:space="preserve">lden  </w:t>
      </w:r>
    </w:p>
    <w:p w14:paraId="7E221C71" w14:textId="77777777" w:rsidR="00327FAD" w:rsidRPr="00397A68" w:rsidRDefault="00327FAD" w:rsidP="00327FAD">
      <w:pPr>
        <w:pStyle w:val="Geenafstand"/>
        <w:rPr>
          <w:rFonts w:cstheme="minorHAnsi"/>
          <w:color w:val="7030A0"/>
          <w:sz w:val="28"/>
          <w:szCs w:val="28"/>
        </w:rPr>
      </w:pPr>
      <w:r w:rsidRPr="00397A68">
        <w:rPr>
          <w:rFonts w:cstheme="minorHAnsi"/>
          <w:color w:val="7030A0"/>
          <w:sz w:val="28"/>
          <w:szCs w:val="28"/>
        </w:rPr>
        <w:t>Gebiedsperspectief en gebiedsplan in het kader van het GLB</w:t>
      </w:r>
    </w:p>
    <w:p w14:paraId="7E860528" w14:textId="77777777" w:rsidR="00327FAD" w:rsidRPr="00327FAD" w:rsidRDefault="00327FAD" w:rsidP="00327FAD">
      <w:pPr>
        <w:pStyle w:val="Geenafstand"/>
        <w:rPr>
          <w:rFonts w:cstheme="minorHAnsi"/>
          <w:b/>
          <w:bCs/>
          <w:color w:val="3F0065"/>
          <w:sz w:val="28"/>
          <w:szCs w:val="28"/>
        </w:rPr>
      </w:pPr>
    </w:p>
    <w:p w14:paraId="7680B8A7" w14:textId="02DA2379" w:rsidR="00327FAD" w:rsidRPr="00303A1C" w:rsidRDefault="00327FAD" w:rsidP="00327FAD">
      <w:pPr>
        <w:pStyle w:val="Geenafstand"/>
        <w:rPr>
          <w:rFonts w:cstheme="minorHAnsi"/>
          <w:b/>
          <w:bCs/>
          <w:color w:val="7030A0"/>
          <w:sz w:val="28"/>
          <w:szCs w:val="28"/>
        </w:rPr>
      </w:pPr>
      <w:r w:rsidRPr="00303A1C">
        <w:rPr>
          <w:rFonts w:cstheme="minorHAnsi"/>
          <w:b/>
          <w:bCs/>
          <w:color w:val="7030A0"/>
          <w:sz w:val="28"/>
          <w:szCs w:val="28"/>
        </w:rPr>
        <w:t xml:space="preserve">Donderdag </w:t>
      </w:r>
      <w:r w:rsidRPr="00303A1C">
        <w:rPr>
          <w:rFonts w:cstheme="minorHAnsi"/>
          <w:b/>
          <w:bCs/>
          <w:color w:val="7030A0"/>
          <w:sz w:val="28"/>
          <w:szCs w:val="28"/>
        </w:rPr>
        <w:tab/>
      </w:r>
      <w:r w:rsidR="00956412" w:rsidRPr="00303A1C">
        <w:rPr>
          <w:rFonts w:cstheme="minorHAnsi"/>
          <w:b/>
          <w:bCs/>
          <w:color w:val="7030A0"/>
          <w:sz w:val="28"/>
          <w:szCs w:val="28"/>
        </w:rPr>
        <w:t>25 september</w:t>
      </w:r>
      <w:r w:rsidRPr="00303A1C">
        <w:rPr>
          <w:rFonts w:cstheme="minorHAnsi"/>
          <w:b/>
          <w:bCs/>
          <w:color w:val="7030A0"/>
          <w:sz w:val="28"/>
          <w:szCs w:val="28"/>
        </w:rPr>
        <w:t xml:space="preserve"> 2025 van </w:t>
      </w:r>
      <w:r w:rsidR="00956412" w:rsidRPr="00303A1C">
        <w:rPr>
          <w:rFonts w:cstheme="minorHAnsi"/>
          <w:b/>
          <w:bCs/>
          <w:color w:val="7030A0"/>
          <w:sz w:val="28"/>
          <w:szCs w:val="28"/>
        </w:rPr>
        <w:t>09</w:t>
      </w:r>
      <w:r w:rsidRPr="00303A1C">
        <w:rPr>
          <w:rFonts w:cstheme="minorHAnsi"/>
          <w:b/>
          <w:bCs/>
          <w:color w:val="7030A0"/>
          <w:sz w:val="28"/>
          <w:szCs w:val="28"/>
        </w:rPr>
        <w:t>.</w:t>
      </w:r>
      <w:r w:rsidR="00956412" w:rsidRPr="00303A1C">
        <w:rPr>
          <w:rFonts w:cstheme="minorHAnsi"/>
          <w:b/>
          <w:bCs/>
          <w:color w:val="7030A0"/>
          <w:sz w:val="28"/>
          <w:szCs w:val="28"/>
        </w:rPr>
        <w:t>0</w:t>
      </w:r>
      <w:r w:rsidRPr="00303A1C">
        <w:rPr>
          <w:rFonts w:cstheme="minorHAnsi"/>
          <w:b/>
          <w:bCs/>
          <w:color w:val="7030A0"/>
          <w:sz w:val="28"/>
          <w:szCs w:val="28"/>
        </w:rPr>
        <w:t>0 tot 1</w:t>
      </w:r>
      <w:r w:rsidR="00956412" w:rsidRPr="00303A1C">
        <w:rPr>
          <w:rFonts w:cstheme="minorHAnsi"/>
          <w:b/>
          <w:bCs/>
          <w:color w:val="7030A0"/>
          <w:sz w:val="28"/>
          <w:szCs w:val="28"/>
        </w:rPr>
        <w:t>2</w:t>
      </w:r>
      <w:r w:rsidRPr="00303A1C">
        <w:rPr>
          <w:rFonts w:cstheme="minorHAnsi"/>
          <w:b/>
          <w:bCs/>
          <w:color w:val="7030A0"/>
          <w:sz w:val="28"/>
          <w:szCs w:val="28"/>
        </w:rPr>
        <w:t>.</w:t>
      </w:r>
      <w:r w:rsidR="00956412" w:rsidRPr="00303A1C">
        <w:rPr>
          <w:rFonts w:cstheme="minorHAnsi"/>
          <w:b/>
          <w:bCs/>
          <w:color w:val="7030A0"/>
          <w:sz w:val="28"/>
          <w:szCs w:val="28"/>
        </w:rPr>
        <w:t>3</w:t>
      </w:r>
      <w:r w:rsidRPr="00303A1C">
        <w:rPr>
          <w:rFonts w:cstheme="minorHAnsi"/>
          <w:b/>
          <w:bCs/>
          <w:color w:val="7030A0"/>
          <w:sz w:val="28"/>
          <w:szCs w:val="28"/>
        </w:rPr>
        <w:t xml:space="preserve">0 uur </w:t>
      </w:r>
    </w:p>
    <w:p w14:paraId="4338D8E0" w14:textId="77777777" w:rsidR="00327FAD" w:rsidRPr="00303A1C" w:rsidRDefault="00327FAD" w:rsidP="00327FAD">
      <w:pPr>
        <w:pStyle w:val="Geenafstand"/>
        <w:rPr>
          <w:rFonts w:cstheme="minorHAnsi"/>
          <w:b/>
          <w:bCs/>
          <w:color w:val="7030A0"/>
          <w:sz w:val="28"/>
          <w:szCs w:val="28"/>
        </w:rPr>
      </w:pPr>
      <w:r w:rsidRPr="00303A1C">
        <w:rPr>
          <w:rFonts w:cstheme="minorHAnsi"/>
          <w:b/>
          <w:bCs/>
          <w:color w:val="7030A0"/>
          <w:sz w:val="28"/>
          <w:szCs w:val="28"/>
        </w:rPr>
        <w:t xml:space="preserve">Locatie: </w:t>
      </w:r>
      <w:r w:rsidRPr="00303A1C">
        <w:rPr>
          <w:rFonts w:cstheme="minorHAnsi"/>
          <w:b/>
          <w:bCs/>
          <w:color w:val="7030A0"/>
          <w:sz w:val="28"/>
          <w:szCs w:val="28"/>
        </w:rPr>
        <w:tab/>
        <w:t xml:space="preserve">Wetterskip Fryslân, Fryslânplein 3, 8914 BZ Leeuwarden </w:t>
      </w:r>
    </w:p>
    <w:p w14:paraId="76E4ED1A" w14:textId="77777777" w:rsidR="00327FAD" w:rsidRDefault="00327FAD" w:rsidP="00327FAD">
      <w:pPr>
        <w:pStyle w:val="Geenafstand"/>
        <w:rPr>
          <w:rFonts w:cstheme="minorHAnsi"/>
          <w:b/>
          <w:bCs/>
          <w:i/>
          <w:iCs/>
          <w:color w:val="3F0065"/>
          <w:sz w:val="28"/>
          <w:szCs w:val="28"/>
        </w:rPr>
      </w:pPr>
    </w:p>
    <w:p w14:paraId="5D63DD71" w14:textId="77777777" w:rsidR="00327FAD" w:rsidRPr="00327FAD" w:rsidRDefault="00327FAD" w:rsidP="00327FAD">
      <w:pPr>
        <w:pStyle w:val="Geenafstand"/>
        <w:rPr>
          <w:rFonts w:cstheme="minorHAnsi"/>
          <w:b/>
          <w:bCs/>
          <w:i/>
          <w:iCs/>
          <w:color w:val="3F0065"/>
          <w:sz w:val="28"/>
          <w:szCs w:val="28"/>
        </w:rPr>
      </w:pPr>
    </w:p>
    <w:p w14:paraId="4768F595" w14:textId="77777777" w:rsidR="00327FAD" w:rsidRPr="00327FAD" w:rsidRDefault="00327FAD" w:rsidP="00327FAD">
      <w:pPr>
        <w:pStyle w:val="Geenafstand"/>
        <w:rPr>
          <w:rFonts w:cstheme="minorHAnsi"/>
          <w:i/>
          <w:iCs/>
        </w:rPr>
      </w:pPr>
      <w:r w:rsidRPr="00327FAD">
        <w:rPr>
          <w:rFonts w:cstheme="minorHAnsi"/>
          <w:i/>
          <w:iCs/>
        </w:rPr>
        <w:t xml:space="preserve">Kenmerk  </w:t>
      </w:r>
      <w:r w:rsidRPr="00327FAD">
        <w:rPr>
          <w:rFonts w:cstheme="minorHAnsi"/>
          <w:i/>
          <w:iCs/>
        </w:rPr>
        <w:tab/>
        <w:t>755 04 500</w:t>
      </w:r>
    </w:p>
    <w:p w14:paraId="20A227C7" w14:textId="0FB11110" w:rsidR="00327FAD" w:rsidRPr="00327FAD" w:rsidRDefault="00327FAD" w:rsidP="00327FAD">
      <w:pPr>
        <w:pStyle w:val="Geenafstand"/>
        <w:rPr>
          <w:rFonts w:cstheme="minorHAnsi"/>
          <w:i/>
          <w:iCs/>
        </w:rPr>
      </w:pPr>
      <w:r w:rsidRPr="00327FAD">
        <w:rPr>
          <w:rFonts w:cstheme="minorHAnsi"/>
          <w:i/>
          <w:iCs/>
        </w:rPr>
        <w:t>Datum</w:t>
      </w:r>
      <w:r>
        <w:rPr>
          <w:rFonts w:cstheme="minorHAnsi"/>
          <w:i/>
          <w:iCs/>
        </w:rPr>
        <w:tab/>
      </w:r>
      <w:r w:rsidRPr="00327FAD">
        <w:rPr>
          <w:rFonts w:cstheme="minorHAnsi"/>
          <w:i/>
          <w:iCs/>
        </w:rPr>
        <w:tab/>
        <w:t>1</w:t>
      </w:r>
      <w:r w:rsidR="004353B7">
        <w:rPr>
          <w:rFonts w:cstheme="minorHAnsi"/>
          <w:i/>
          <w:iCs/>
        </w:rPr>
        <w:t>1</w:t>
      </w:r>
      <w:r w:rsidRPr="00327FAD">
        <w:rPr>
          <w:rFonts w:cstheme="minorHAnsi"/>
          <w:i/>
          <w:iCs/>
        </w:rPr>
        <w:t xml:space="preserve"> september 2025</w:t>
      </w:r>
    </w:p>
    <w:p w14:paraId="6C6D67EB" w14:textId="77777777" w:rsidR="00952344" w:rsidRDefault="00952344" w:rsidP="00952344">
      <w:pPr>
        <w:pStyle w:val="Geenafstand"/>
      </w:pPr>
    </w:p>
    <w:p w14:paraId="62D5FDC1" w14:textId="77777777" w:rsidR="00952344" w:rsidRDefault="00952344" w:rsidP="00952344">
      <w:pPr>
        <w:pStyle w:val="Geenafstand"/>
      </w:pPr>
    </w:p>
    <w:p w14:paraId="6DA9EC6D" w14:textId="3C389C6E" w:rsidR="00952344" w:rsidRPr="00BC66B0" w:rsidRDefault="00952344" w:rsidP="00952344">
      <w:pPr>
        <w:pStyle w:val="Geenafstand"/>
        <w:rPr>
          <w:b/>
          <w:bCs/>
          <w:color w:val="7030A0"/>
          <w:sz w:val="28"/>
          <w:szCs w:val="28"/>
        </w:rPr>
      </w:pPr>
      <w:r w:rsidRPr="00BC66B0">
        <w:rPr>
          <w:b/>
          <w:bCs/>
          <w:color w:val="7030A0"/>
          <w:sz w:val="28"/>
          <w:szCs w:val="28"/>
        </w:rPr>
        <w:t>Wat gaan we doen?</w:t>
      </w:r>
    </w:p>
    <w:p w14:paraId="20EA6C02" w14:textId="77777777" w:rsidR="00952344" w:rsidRPr="00952344" w:rsidRDefault="00952344" w:rsidP="00952344">
      <w:pPr>
        <w:pStyle w:val="Geenafstand"/>
      </w:pPr>
      <w:r w:rsidRPr="00952344">
        <w:t>Verbetering van een watersysteem omvat maatregelen zoals het herstellen van natuurlijke grondwaterstromen, het aanleggen van vistrappen en het creëren van begroeide oevers om de waterkwaliteit en ecologie te verbeteren. Ook het verbeteren van waterzuivering, het verminderen van vervuiling door bestrijdingsmiddelen, en het creëren van een robuust watersysteem dat bestand is tegen extreme gebeurtenissen zijn cruciaal voor een duurzaam watersysteem. </w:t>
      </w:r>
    </w:p>
    <w:p w14:paraId="218C5D77" w14:textId="77777777" w:rsidR="00952344" w:rsidRPr="00952344" w:rsidRDefault="00952344" w:rsidP="00952344">
      <w:pPr>
        <w:pStyle w:val="Geenafstand"/>
        <w:rPr>
          <w:b/>
          <w:bCs/>
        </w:rPr>
      </w:pPr>
    </w:p>
    <w:p w14:paraId="4B88A07C" w14:textId="77777777" w:rsidR="00952344" w:rsidRPr="00BC66B0" w:rsidRDefault="00952344" w:rsidP="00952344">
      <w:pPr>
        <w:pStyle w:val="Geenafstand"/>
        <w:rPr>
          <w:b/>
          <w:bCs/>
          <w:sz w:val="24"/>
          <w:szCs w:val="24"/>
        </w:rPr>
      </w:pPr>
      <w:r w:rsidRPr="00BC66B0">
        <w:rPr>
          <w:b/>
          <w:bCs/>
          <w:sz w:val="24"/>
          <w:szCs w:val="24"/>
        </w:rPr>
        <w:t xml:space="preserve">Activiteiten verbeteren van de waterkwaliteit- en kwantiteit </w:t>
      </w:r>
    </w:p>
    <w:p w14:paraId="53819B8C" w14:textId="77777777" w:rsidR="00952344" w:rsidRDefault="00952344" w:rsidP="00952344">
      <w:pPr>
        <w:pStyle w:val="Geenafstand"/>
        <w:numPr>
          <w:ilvl w:val="0"/>
          <w:numId w:val="3"/>
        </w:numPr>
        <w:ind w:left="284"/>
      </w:pPr>
      <w:r>
        <w:t>Verkennen watersysteem van 1930-1950</w:t>
      </w:r>
    </w:p>
    <w:p w14:paraId="2E393648" w14:textId="77777777" w:rsidR="00952344" w:rsidRDefault="00952344" w:rsidP="00952344">
      <w:pPr>
        <w:pStyle w:val="Geenafstand"/>
        <w:numPr>
          <w:ilvl w:val="0"/>
          <w:numId w:val="3"/>
        </w:numPr>
        <w:ind w:left="284"/>
      </w:pPr>
      <w:r>
        <w:t>Verkennen waterbeheersysteem met minder peilgebieden, landgoederen eigen peilbeheer</w:t>
      </w:r>
    </w:p>
    <w:p w14:paraId="63E43BA0" w14:textId="77777777" w:rsidR="00952344" w:rsidRDefault="00952344" w:rsidP="00952344">
      <w:pPr>
        <w:pStyle w:val="Geenafstand"/>
        <w:numPr>
          <w:ilvl w:val="0"/>
          <w:numId w:val="3"/>
        </w:numPr>
        <w:ind w:left="284"/>
      </w:pPr>
      <w:r>
        <w:t xml:space="preserve">Verkennen veenweidegebied voor </w:t>
      </w:r>
      <w:proofErr w:type="spellStart"/>
      <w:r>
        <w:t>vernatten</w:t>
      </w:r>
      <w:proofErr w:type="spellEnd"/>
      <w:r>
        <w:t>/peilverhoging en/of herstel greppelland</w:t>
      </w:r>
    </w:p>
    <w:p w14:paraId="45D0504D" w14:textId="77777777" w:rsidR="00952344" w:rsidRDefault="00952344" w:rsidP="00952344">
      <w:pPr>
        <w:pStyle w:val="Geenafstand"/>
        <w:numPr>
          <w:ilvl w:val="0"/>
          <w:numId w:val="3"/>
        </w:numPr>
        <w:ind w:left="284"/>
      </w:pPr>
      <w:r>
        <w:t>Inbreng van de maatregelen van het bestaande watergebiedsplan</w:t>
      </w:r>
    </w:p>
    <w:p w14:paraId="63A57861" w14:textId="77777777" w:rsidR="00952344" w:rsidRDefault="00952344" w:rsidP="00952344">
      <w:pPr>
        <w:pStyle w:val="Geenafstand"/>
        <w:ind w:left="284"/>
      </w:pPr>
    </w:p>
    <w:p w14:paraId="5E081C58" w14:textId="77777777" w:rsidR="00952344" w:rsidRPr="00BC66B0" w:rsidRDefault="00952344" w:rsidP="00952344">
      <w:pPr>
        <w:pStyle w:val="Geenafstand"/>
        <w:ind w:left="-87"/>
        <w:rPr>
          <w:b/>
          <w:bCs/>
          <w:sz w:val="24"/>
          <w:szCs w:val="24"/>
        </w:rPr>
      </w:pPr>
      <w:r w:rsidRPr="00BC66B0">
        <w:rPr>
          <w:b/>
          <w:bCs/>
          <w:sz w:val="24"/>
          <w:szCs w:val="24"/>
        </w:rPr>
        <w:t>Werkzaamheden:</w:t>
      </w:r>
    </w:p>
    <w:p w14:paraId="78344684" w14:textId="7DB2F9DE" w:rsidR="00952344" w:rsidRDefault="00952344" w:rsidP="00952344">
      <w:pPr>
        <w:pStyle w:val="Normaalweb"/>
        <w:numPr>
          <w:ilvl w:val="0"/>
          <w:numId w:val="1"/>
        </w:numPr>
        <w:shd w:val="clear" w:color="auto" w:fill="FFFFFF"/>
        <w:spacing w:before="0" w:beforeAutospacing="0" w:after="0" w:afterAutospacing="0"/>
        <w:ind w:left="426" w:hanging="513"/>
        <w:rPr>
          <w:rFonts w:asciiTheme="minorHAnsi" w:hAnsiTheme="minorHAnsi" w:cstheme="minorHAnsi"/>
          <w:color w:val="000000"/>
          <w:sz w:val="22"/>
          <w:szCs w:val="22"/>
        </w:rPr>
      </w:pPr>
      <w:r>
        <w:rPr>
          <w:rFonts w:asciiTheme="minorHAnsi" w:hAnsiTheme="minorHAnsi" w:cstheme="minorHAnsi"/>
          <w:color w:val="000000"/>
          <w:sz w:val="22"/>
          <w:szCs w:val="22"/>
        </w:rPr>
        <w:t>Analyse van situatie 1</w:t>
      </w:r>
      <w:r w:rsidR="003F6F09">
        <w:rPr>
          <w:rFonts w:asciiTheme="minorHAnsi" w:hAnsiTheme="minorHAnsi" w:cstheme="minorHAnsi"/>
          <w:color w:val="000000"/>
          <w:sz w:val="22"/>
          <w:szCs w:val="22"/>
        </w:rPr>
        <w:t>9</w:t>
      </w:r>
      <w:r>
        <w:rPr>
          <w:rFonts w:asciiTheme="minorHAnsi" w:hAnsiTheme="minorHAnsi" w:cstheme="minorHAnsi"/>
          <w:color w:val="000000"/>
          <w:sz w:val="22"/>
          <w:szCs w:val="22"/>
        </w:rPr>
        <w:t>30, landgebruik</w:t>
      </w:r>
    </w:p>
    <w:p w14:paraId="08821B09" w14:textId="77777777" w:rsidR="00952344" w:rsidRDefault="00952344" w:rsidP="00952344">
      <w:pPr>
        <w:pStyle w:val="Normaalweb"/>
        <w:numPr>
          <w:ilvl w:val="0"/>
          <w:numId w:val="1"/>
        </w:numPr>
        <w:shd w:val="clear" w:color="auto" w:fill="FFFFFF"/>
        <w:spacing w:before="0" w:beforeAutospacing="0" w:after="0" w:afterAutospacing="0"/>
        <w:ind w:left="426" w:hanging="513"/>
        <w:rPr>
          <w:rFonts w:asciiTheme="minorHAnsi" w:hAnsiTheme="minorHAnsi" w:cstheme="minorHAnsi"/>
          <w:color w:val="000000"/>
          <w:sz w:val="22"/>
          <w:szCs w:val="22"/>
        </w:rPr>
      </w:pPr>
      <w:r>
        <w:rPr>
          <w:rFonts w:asciiTheme="minorHAnsi" w:hAnsiTheme="minorHAnsi" w:cstheme="minorHAnsi"/>
          <w:color w:val="000000"/>
          <w:sz w:val="22"/>
          <w:szCs w:val="22"/>
        </w:rPr>
        <w:t>Watersysteem, groenstructuur en landgebruik, 1930</w:t>
      </w:r>
    </w:p>
    <w:p w14:paraId="1B6D206F" w14:textId="6E2C5369" w:rsidR="00DD7023" w:rsidRDefault="00952344" w:rsidP="00952344">
      <w:pPr>
        <w:pStyle w:val="Normaalweb"/>
        <w:numPr>
          <w:ilvl w:val="0"/>
          <w:numId w:val="1"/>
        </w:numPr>
        <w:shd w:val="clear" w:color="auto" w:fill="FFFFFF"/>
        <w:spacing w:before="0" w:beforeAutospacing="0" w:after="0" w:afterAutospacing="0"/>
        <w:ind w:left="426" w:hanging="513"/>
        <w:rPr>
          <w:rFonts w:asciiTheme="minorHAnsi" w:hAnsiTheme="minorHAnsi" w:cstheme="minorHAnsi"/>
          <w:color w:val="000000"/>
          <w:sz w:val="22"/>
          <w:szCs w:val="22"/>
        </w:rPr>
      </w:pPr>
      <w:r>
        <w:rPr>
          <w:rFonts w:asciiTheme="minorHAnsi" w:hAnsiTheme="minorHAnsi" w:cstheme="minorHAnsi"/>
          <w:color w:val="000000"/>
          <w:sz w:val="22"/>
          <w:szCs w:val="22"/>
        </w:rPr>
        <w:t>Huidig</w:t>
      </w:r>
      <w:r w:rsidR="00DD7023">
        <w:rPr>
          <w:rFonts w:asciiTheme="minorHAnsi" w:hAnsiTheme="minorHAnsi" w:cstheme="minorHAnsi"/>
          <w:color w:val="000000"/>
          <w:sz w:val="22"/>
          <w:szCs w:val="22"/>
        </w:rPr>
        <w:t>e hydrologische situatie</w:t>
      </w:r>
      <w:r w:rsidR="00303A1C">
        <w:rPr>
          <w:rFonts w:asciiTheme="minorHAnsi" w:hAnsiTheme="minorHAnsi" w:cstheme="minorHAnsi"/>
          <w:color w:val="000000"/>
          <w:sz w:val="22"/>
          <w:szCs w:val="22"/>
        </w:rPr>
        <w:t>, waterkwaliteit en -kwantiteit</w:t>
      </w:r>
    </w:p>
    <w:p w14:paraId="21FA6695" w14:textId="231618CF" w:rsidR="003F6F09" w:rsidRDefault="003F6F09" w:rsidP="00952344">
      <w:pPr>
        <w:pStyle w:val="Normaalweb"/>
        <w:numPr>
          <w:ilvl w:val="0"/>
          <w:numId w:val="1"/>
        </w:numPr>
        <w:shd w:val="clear" w:color="auto" w:fill="FFFFFF"/>
        <w:spacing w:before="0" w:beforeAutospacing="0" w:after="0" w:afterAutospacing="0"/>
        <w:ind w:left="426" w:hanging="513"/>
        <w:rPr>
          <w:rFonts w:asciiTheme="minorHAnsi" w:hAnsiTheme="minorHAnsi" w:cstheme="minorHAnsi"/>
          <w:color w:val="000000"/>
          <w:sz w:val="22"/>
          <w:szCs w:val="22"/>
        </w:rPr>
      </w:pPr>
      <w:r>
        <w:rPr>
          <w:rFonts w:asciiTheme="minorHAnsi" w:hAnsiTheme="minorHAnsi" w:cstheme="minorHAnsi"/>
          <w:color w:val="000000"/>
          <w:sz w:val="22"/>
          <w:szCs w:val="22"/>
        </w:rPr>
        <w:t>Benoemen van de gebiedsopgaven</w:t>
      </w:r>
    </w:p>
    <w:p w14:paraId="0253DD19" w14:textId="6202D6E1" w:rsidR="00952344" w:rsidRDefault="00DD7023" w:rsidP="00952344">
      <w:pPr>
        <w:pStyle w:val="Normaalweb"/>
        <w:numPr>
          <w:ilvl w:val="0"/>
          <w:numId w:val="1"/>
        </w:numPr>
        <w:shd w:val="clear" w:color="auto" w:fill="FFFFFF"/>
        <w:spacing w:before="0" w:beforeAutospacing="0" w:after="0" w:afterAutospacing="0"/>
        <w:ind w:left="426" w:hanging="513"/>
        <w:rPr>
          <w:rFonts w:asciiTheme="minorHAnsi" w:hAnsiTheme="minorHAnsi" w:cstheme="minorHAnsi"/>
          <w:color w:val="000000"/>
          <w:sz w:val="22"/>
          <w:szCs w:val="22"/>
        </w:rPr>
      </w:pPr>
      <w:r>
        <w:rPr>
          <w:rFonts w:asciiTheme="minorHAnsi" w:hAnsiTheme="minorHAnsi" w:cstheme="minorHAnsi"/>
          <w:color w:val="000000"/>
          <w:sz w:val="22"/>
          <w:szCs w:val="22"/>
        </w:rPr>
        <w:t>Voorstel voor</w:t>
      </w:r>
      <w:r w:rsidR="00952344">
        <w:rPr>
          <w:rFonts w:asciiTheme="minorHAnsi" w:hAnsiTheme="minorHAnsi" w:cstheme="minorHAnsi"/>
          <w:color w:val="000000"/>
          <w:sz w:val="22"/>
          <w:szCs w:val="22"/>
        </w:rPr>
        <w:t xml:space="preserve"> maatregelen </w:t>
      </w:r>
    </w:p>
    <w:p w14:paraId="6655BDBB" w14:textId="2B19179C" w:rsidR="00952344" w:rsidRDefault="00952344" w:rsidP="00952344">
      <w:pPr>
        <w:pStyle w:val="Normaalweb"/>
        <w:numPr>
          <w:ilvl w:val="0"/>
          <w:numId w:val="1"/>
        </w:numPr>
        <w:shd w:val="clear" w:color="auto" w:fill="FFFFFF"/>
        <w:spacing w:before="0" w:beforeAutospacing="0" w:after="0" w:afterAutospacing="0"/>
        <w:ind w:left="426" w:hanging="513"/>
        <w:rPr>
          <w:rFonts w:asciiTheme="minorHAnsi" w:hAnsiTheme="minorHAnsi" w:cstheme="minorHAnsi"/>
          <w:color w:val="000000"/>
          <w:sz w:val="22"/>
          <w:szCs w:val="22"/>
        </w:rPr>
      </w:pPr>
      <w:r>
        <w:rPr>
          <w:rFonts w:asciiTheme="minorHAnsi" w:hAnsiTheme="minorHAnsi" w:cstheme="minorHAnsi"/>
          <w:color w:val="000000"/>
          <w:sz w:val="22"/>
          <w:szCs w:val="22"/>
        </w:rPr>
        <w:t xml:space="preserve">Conclusies </w:t>
      </w:r>
    </w:p>
    <w:p w14:paraId="0682306E" w14:textId="77777777" w:rsidR="00952344" w:rsidRPr="00BC66B0" w:rsidRDefault="00952344" w:rsidP="00952344">
      <w:pPr>
        <w:pStyle w:val="Geenafstand"/>
        <w:rPr>
          <w:b/>
          <w:bCs/>
          <w:color w:val="7030A0"/>
          <w:sz w:val="28"/>
          <w:szCs w:val="28"/>
        </w:rPr>
      </w:pPr>
    </w:p>
    <w:p w14:paraId="781F27B6" w14:textId="2E2807BF" w:rsidR="00952344" w:rsidRPr="00BC66B0" w:rsidRDefault="00952344" w:rsidP="00952344">
      <w:pPr>
        <w:pStyle w:val="Geenafstand"/>
        <w:rPr>
          <w:b/>
          <w:bCs/>
          <w:color w:val="7030A0"/>
          <w:sz w:val="28"/>
          <w:szCs w:val="28"/>
        </w:rPr>
      </w:pPr>
      <w:r w:rsidRPr="00BC66B0">
        <w:rPr>
          <w:b/>
          <w:bCs/>
          <w:color w:val="7030A0"/>
          <w:sz w:val="28"/>
          <w:szCs w:val="28"/>
        </w:rPr>
        <w:lastRenderedPageBreak/>
        <w:t>Hoe gaan we het doen?</w:t>
      </w:r>
    </w:p>
    <w:p w14:paraId="3E7A245B" w14:textId="02B51624" w:rsidR="00952344" w:rsidRDefault="00B71E7E" w:rsidP="00952344">
      <w:pPr>
        <w:pStyle w:val="Geenafstand"/>
      </w:pPr>
      <w:r>
        <w:t>De kennissessies bestaan uit kennismaking, een introductie en het benoemen van de urgentie in het gebied, wie is probleemeigenaar en is bereid tot samenwerken, de dialoog als het gaat om tegenstrijdige belangen, agenderen van de gebiedsopgaven en de dilemma’s; benoemen van het gebiedsperspectief (kansen) en het vertalen naar maatregelen op korte  termijn.</w:t>
      </w:r>
      <w:r w:rsidR="00952344">
        <w:t xml:space="preserve"> Per thema wordt een </w:t>
      </w:r>
      <w:proofErr w:type="spellStart"/>
      <w:r w:rsidR="00952344">
        <w:t>kaartlaag</w:t>
      </w:r>
      <w:proofErr w:type="spellEnd"/>
      <w:r w:rsidR="00952344">
        <w:t xml:space="preserve"> voor het gebiedsperspectief (Adobe </w:t>
      </w:r>
      <w:proofErr w:type="spellStart"/>
      <w:r w:rsidR="00952344">
        <w:t>InDesign</w:t>
      </w:r>
      <w:proofErr w:type="spellEnd"/>
      <w:r w:rsidR="00952344">
        <w:t>-bestand) inclusief een toelichting gemaakt door het Fries Erfgoed Collectief. Voor het gebiedsplan met maatregelen voor de korte termijn wordt een GIS-kaart opgesteld door derden, inclusief een kostenraming.</w:t>
      </w:r>
    </w:p>
    <w:p w14:paraId="36D113EE" w14:textId="6703658A" w:rsidR="00952344" w:rsidRDefault="00952344" w:rsidP="00B71E7E">
      <w:pPr>
        <w:pStyle w:val="Geenafstand"/>
      </w:pPr>
      <w:r>
        <w:t>Onderdeel van de opdracht is een samenwerkingsovereenkomst met een penvoerder voor het vervolgproces, uitvoeren van de maatregelen voor de korte termijn en een uitvoeringsagenda voor de langere termijn.</w:t>
      </w:r>
    </w:p>
    <w:p w14:paraId="2BA297F0" w14:textId="77777777" w:rsidR="00D045B5" w:rsidRPr="004158D5" w:rsidRDefault="00D045B5" w:rsidP="00B71E7E">
      <w:pPr>
        <w:pStyle w:val="Geenafstand"/>
      </w:pPr>
    </w:p>
    <w:p w14:paraId="4A9F0D36" w14:textId="54D86E08" w:rsidR="00B71E7E" w:rsidRDefault="00BC66B0" w:rsidP="004158D5">
      <w:pPr>
        <w:pStyle w:val="Geenafstand"/>
        <w:rPr>
          <w:b/>
          <w:bCs/>
          <w:color w:val="7030A0"/>
          <w:sz w:val="28"/>
          <w:szCs w:val="28"/>
        </w:rPr>
      </w:pPr>
      <w:r w:rsidRPr="004158D5">
        <w:rPr>
          <w:b/>
          <w:bCs/>
          <w:color w:val="7030A0"/>
          <w:sz w:val="28"/>
          <w:szCs w:val="28"/>
        </w:rPr>
        <w:t>Betrokken partijen</w:t>
      </w:r>
    </w:p>
    <w:p w14:paraId="46C16BAB" w14:textId="77777777" w:rsidR="00DD7023" w:rsidRDefault="00DD7023" w:rsidP="004158D5">
      <w:pPr>
        <w:pStyle w:val="Geenafstand"/>
      </w:pPr>
    </w:p>
    <w:p w14:paraId="75F0FFB7" w14:textId="63441AB5" w:rsidR="00DD7023" w:rsidRDefault="004158D5" w:rsidP="004158D5">
      <w:pPr>
        <w:pStyle w:val="Geenafstand"/>
      </w:pPr>
      <w:r w:rsidRPr="004158D5">
        <w:t xml:space="preserve">De beoogde organisatiestructuur is dat de </w:t>
      </w:r>
    </w:p>
    <w:p w14:paraId="28E76AC3" w14:textId="40AE9B52" w:rsidR="00DD7023" w:rsidRDefault="00DD7023" w:rsidP="00DD7023">
      <w:pPr>
        <w:pStyle w:val="Geenafstand"/>
        <w:ind w:left="720"/>
      </w:pPr>
      <w:r w:rsidRPr="004158D5">
        <w:rPr>
          <w:b/>
          <w:bCs/>
        </w:rPr>
        <w:t>penvoerder</w:t>
      </w:r>
      <w:r w:rsidRPr="004158D5">
        <w:t xml:space="preserve"> </w:t>
      </w:r>
    </w:p>
    <w:p w14:paraId="4623A5AA" w14:textId="4AC1FBA6" w:rsidR="00DD7023" w:rsidRDefault="004158D5" w:rsidP="00DD7023">
      <w:pPr>
        <w:pStyle w:val="Geenafstand"/>
        <w:numPr>
          <w:ilvl w:val="0"/>
          <w:numId w:val="1"/>
        </w:numPr>
      </w:pPr>
      <w:r w:rsidRPr="004158D5">
        <w:t>Stichting Fries Erfgoed Collectief begeleid</w:t>
      </w:r>
      <w:r w:rsidR="00DD7023">
        <w:t>t</w:t>
      </w:r>
      <w:r w:rsidRPr="004158D5">
        <w:t xml:space="preserve"> </w:t>
      </w:r>
      <w:r w:rsidR="00DD7023">
        <w:t xml:space="preserve">het proces en de planning </w:t>
      </w:r>
      <w:r w:rsidRPr="004158D5">
        <w:t xml:space="preserve">om tot een gebiedsperspectief </w:t>
      </w:r>
      <w:r w:rsidR="00DD7023">
        <w:t xml:space="preserve">voor het verbeteren van het bodem- en watersysteem </w:t>
      </w:r>
      <w:r w:rsidRPr="004158D5">
        <w:t xml:space="preserve">te komen samen met </w:t>
      </w:r>
    </w:p>
    <w:p w14:paraId="06FED478" w14:textId="77777777" w:rsidR="004353B7" w:rsidRDefault="004353B7" w:rsidP="004353B7">
      <w:pPr>
        <w:pStyle w:val="Geenafstand"/>
        <w:ind w:left="720"/>
      </w:pPr>
    </w:p>
    <w:p w14:paraId="61962F45" w14:textId="77777777" w:rsidR="00DD7023" w:rsidRDefault="00DD7023" w:rsidP="00DD7023">
      <w:pPr>
        <w:pStyle w:val="Geenafstand"/>
        <w:ind w:left="720"/>
      </w:pPr>
      <w:r w:rsidRPr="004158D5">
        <w:rPr>
          <w:b/>
          <w:bCs/>
        </w:rPr>
        <w:t>projectpartners</w:t>
      </w:r>
      <w:r w:rsidRPr="004158D5">
        <w:t xml:space="preserve"> </w:t>
      </w:r>
    </w:p>
    <w:p w14:paraId="30B02775" w14:textId="40208DFE" w:rsidR="00DD7023" w:rsidRDefault="00DD7023" w:rsidP="00DD7023">
      <w:pPr>
        <w:pStyle w:val="Geenafstand"/>
        <w:numPr>
          <w:ilvl w:val="0"/>
          <w:numId w:val="1"/>
        </w:numPr>
      </w:pPr>
      <w:r w:rsidRPr="004158D5">
        <w:t>Wetterskip Fryslân</w:t>
      </w:r>
      <w:r>
        <w:t xml:space="preserve">, mede organisator van deze sessie en levert kennis  </w:t>
      </w:r>
    </w:p>
    <w:p w14:paraId="68BBA2C5" w14:textId="20A640EE" w:rsidR="00DD7023" w:rsidRDefault="00DD7023" w:rsidP="00DD7023">
      <w:pPr>
        <w:pStyle w:val="Geenafstand"/>
        <w:ind w:left="720"/>
      </w:pPr>
      <w:r>
        <w:t>Henk Sikma, rayonbeheerder</w:t>
      </w:r>
    </w:p>
    <w:p w14:paraId="7FF1CA68" w14:textId="62ED6B49" w:rsidR="00DD7023" w:rsidRDefault="00DD7023" w:rsidP="00DD7023">
      <w:pPr>
        <w:pStyle w:val="Geenafstand"/>
        <w:ind w:left="720"/>
      </w:pPr>
      <w:r>
        <w:t>Jan van der Velde, hydroloog</w:t>
      </w:r>
    </w:p>
    <w:p w14:paraId="1B428B79" w14:textId="77777777" w:rsidR="00DD7023" w:rsidRDefault="00DD7023" w:rsidP="00DD7023">
      <w:pPr>
        <w:pStyle w:val="Geenafstand"/>
        <w:ind w:left="720"/>
      </w:pPr>
    </w:p>
    <w:p w14:paraId="6CD62B9B" w14:textId="77777777" w:rsidR="00DD7023" w:rsidRPr="00DD7023" w:rsidRDefault="004158D5" w:rsidP="00DD7023">
      <w:pPr>
        <w:pStyle w:val="Geenafstand"/>
        <w:numPr>
          <w:ilvl w:val="0"/>
          <w:numId w:val="1"/>
        </w:numPr>
      </w:pPr>
      <w:r w:rsidRPr="00DD7023">
        <w:t>IFG</w:t>
      </w:r>
    </w:p>
    <w:p w14:paraId="21387338" w14:textId="13228FC6" w:rsidR="004353B7" w:rsidRDefault="001E33FC" w:rsidP="004353B7">
      <w:pPr>
        <w:pStyle w:val="Geenafstand"/>
        <w:ind w:left="708"/>
      </w:pPr>
      <w:r>
        <w:t>Fokke Jan de Jong</w:t>
      </w:r>
    </w:p>
    <w:p w14:paraId="7EED00C7" w14:textId="268396AF" w:rsidR="00DD7023" w:rsidRDefault="004158D5" w:rsidP="004353B7">
      <w:pPr>
        <w:pStyle w:val="Geenafstand"/>
        <w:ind w:left="708"/>
      </w:pPr>
      <w:r w:rsidRPr="004158D5">
        <w:t xml:space="preserve"> </w:t>
      </w:r>
    </w:p>
    <w:p w14:paraId="326E7D02" w14:textId="77777777" w:rsidR="00DD7023" w:rsidRDefault="004158D5" w:rsidP="00DD7023">
      <w:pPr>
        <w:pStyle w:val="Geenafstand"/>
        <w:numPr>
          <w:ilvl w:val="0"/>
          <w:numId w:val="1"/>
        </w:numPr>
      </w:pPr>
      <w:r w:rsidRPr="004158D5">
        <w:t>SBB</w:t>
      </w:r>
    </w:p>
    <w:p w14:paraId="565D6C4C" w14:textId="0C0BC545" w:rsidR="004353B7" w:rsidRDefault="004353B7" w:rsidP="00DD7023">
      <w:pPr>
        <w:pStyle w:val="Geenafstand"/>
        <w:ind w:left="720"/>
      </w:pPr>
      <w:r>
        <w:t>Willem Molenaar</w:t>
      </w:r>
    </w:p>
    <w:p w14:paraId="2BEC5F54" w14:textId="7E4273B2" w:rsidR="00DD7023" w:rsidRDefault="00DD7023" w:rsidP="00DD7023">
      <w:pPr>
        <w:pStyle w:val="Geenafstand"/>
        <w:ind w:left="720"/>
      </w:pPr>
      <w:r>
        <w:tab/>
      </w:r>
      <w:r>
        <w:tab/>
      </w:r>
      <w:r>
        <w:tab/>
      </w:r>
      <w:r>
        <w:tab/>
      </w:r>
    </w:p>
    <w:p w14:paraId="52AE576F" w14:textId="77777777" w:rsidR="00DD7023" w:rsidRDefault="00DD7023" w:rsidP="00DD7023">
      <w:pPr>
        <w:pStyle w:val="Geenafstand"/>
        <w:numPr>
          <w:ilvl w:val="0"/>
          <w:numId w:val="1"/>
        </w:numPr>
      </w:pPr>
      <w:r>
        <w:t>G</w:t>
      </w:r>
      <w:r w:rsidR="004158D5" w:rsidRPr="004158D5">
        <w:t>emeente Tytsjerksteradiel</w:t>
      </w:r>
      <w:r>
        <w:t>,</w:t>
      </w:r>
    </w:p>
    <w:p w14:paraId="1B31800C" w14:textId="6C0D3B71" w:rsidR="00DD7023" w:rsidRDefault="00DD7023" w:rsidP="00DD7023">
      <w:pPr>
        <w:pStyle w:val="Geenafstand"/>
        <w:ind w:left="720"/>
      </w:pPr>
      <w:r>
        <w:t>Yke Visser</w:t>
      </w:r>
      <w:r w:rsidR="004158D5" w:rsidRPr="004158D5">
        <w:t xml:space="preserve"> </w:t>
      </w:r>
    </w:p>
    <w:p w14:paraId="60C9E6DB" w14:textId="77777777" w:rsidR="00DD7023" w:rsidRDefault="00DD7023" w:rsidP="00DD7023">
      <w:pPr>
        <w:pStyle w:val="Geenafstand"/>
        <w:ind w:left="720"/>
      </w:pPr>
    </w:p>
    <w:p w14:paraId="448C5ED4" w14:textId="326FBED2" w:rsidR="004158D5" w:rsidRDefault="00DD7023" w:rsidP="00DD7023">
      <w:pPr>
        <w:pStyle w:val="Geenafstand"/>
        <w:numPr>
          <w:ilvl w:val="0"/>
          <w:numId w:val="1"/>
        </w:numPr>
      </w:pPr>
      <w:r>
        <w:t>L</w:t>
      </w:r>
      <w:r w:rsidR="004158D5" w:rsidRPr="004158D5">
        <w:t>andbouwer</w:t>
      </w:r>
      <w:r>
        <w:t>s</w:t>
      </w:r>
      <w:r w:rsidR="004158D5" w:rsidRPr="004158D5">
        <w:t xml:space="preserve"> </w:t>
      </w:r>
    </w:p>
    <w:p w14:paraId="329D3DEC" w14:textId="246E52A6" w:rsidR="00DD7023" w:rsidRDefault="001E33FC" w:rsidP="00DD7023">
      <w:pPr>
        <w:pStyle w:val="Geenafstand"/>
        <w:ind w:left="720"/>
      </w:pPr>
      <w:r>
        <w:t>Firma Veenstra en belanghebbende organisaties</w:t>
      </w:r>
    </w:p>
    <w:p w14:paraId="1CD5FBBB" w14:textId="77777777" w:rsidR="00A03A0E" w:rsidRDefault="00A03A0E" w:rsidP="00A03A0E">
      <w:pPr>
        <w:pStyle w:val="Geenafstand"/>
      </w:pPr>
    </w:p>
    <w:p w14:paraId="68F0C754" w14:textId="73354C67" w:rsidR="00A03A0E" w:rsidRDefault="00A03A0E" w:rsidP="00A03A0E">
      <w:pPr>
        <w:pStyle w:val="Geenafstand"/>
        <w:numPr>
          <w:ilvl w:val="0"/>
          <w:numId w:val="1"/>
        </w:numPr>
      </w:pPr>
      <w:r>
        <w:t>FEC</w:t>
      </w:r>
    </w:p>
    <w:p w14:paraId="2F889D44" w14:textId="05E14BD4" w:rsidR="00A03A0E" w:rsidRDefault="00A03A0E" w:rsidP="001F7087">
      <w:pPr>
        <w:pStyle w:val="Geenafstand"/>
        <w:ind w:left="720"/>
      </w:pPr>
      <w:r>
        <w:t>Els van der Laan</w:t>
      </w:r>
    </w:p>
    <w:p w14:paraId="7B18116B" w14:textId="26227E97" w:rsidR="00A03A0E" w:rsidRDefault="00A03A0E" w:rsidP="001F7087">
      <w:pPr>
        <w:pStyle w:val="Geenafstand"/>
        <w:ind w:left="720"/>
      </w:pPr>
      <w:r>
        <w:t>Hannah Postma</w:t>
      </w:r>
    </w:p>
    <w:p w14:paraId="204577C2" w14:textId="187FAC48" w:rsidR="00A03A0E" w:rsidRPr="004158D5" w:rsidRDefault="00A03A0E" w:rsidP="001F7087">
      <w:pPr>
        <w:pStyle w:val="Geenafstand"/>
        <w:ind w:left="720"/>
      </w:pPr>
      <w:r>
        <w:t>Jelle Schotanus</w:t>
      </w:r>
    </w:p>
    <w:p w14:paraId="002FD40B" w14:textId="77777777" w:rsidR="00BC66B0" w:rsidRDefault="00BC66B0">
      <w:pPr>
        <w:rPr>
          <w:b/>
          <w:bCs/>
          <w:color w:val="7030A0"/>
          <w:sz w:val="28"/>
          <w:szCs w:val="28"/>
        </w:rPr>
      </w:pPr>
    </w:p>
    <w:p w14:paraId="32CFEA26" w14:textId="77777777" w:rsidR="004158D5" w:rsidRDefault="004158D5">
      <w:pPr>
        <w:rPr>
          <w:b/>
          <w:bCs/>
          <w:color w:val="7030A0"/>
          <w:sz w:val="28"/>
          <w:szCs w:val="28"/>
        </w:rPr>
      </w:pPr>
    </w:p>
    <w:p w14:paraId="2D4B1BB1" w14:textId="77777777" w:rsidR="004158D5" w:rsidRDefault="004158D5">
      <w:pPr>
        <w:rPr>
          <w:b/>
          <w:bCs/>
          <w:color w:val="7030A0"/>
          <w:sz w:val="28"/>
          <w:szCs w:val="28"/>
        </w:rPr>
      </w:pPr>
    </w:p>
    <w:p w14:paraId="69044125" w14:textId="77777777" w:rsidR="00DD7023" w:rsidRDefault="00DD7023">
      <w:pPr>
        <w:rPr>
          <w:b/>
          <w:bCs/>
          <w:color w:val="7030A0"/>
          <w:sz w:val="28"/>
          <w:szCs w:val="28"/>
        </w:rPr>
      </w:pPr>
      <w:r>
        <w:rPr>
          <w:b/>
          <w:bCs/>
          <w:color w:val="7030A0"/>
          <w:sz w:val="28"/>
          <w:szCs w:val="28"/>
        </w:rPr>
        <w:br w:type="page"/>
      </w:r>
    </w:p>
    <w:p w14:paraId="761A65AE" w14:textId="07C699BB" w:rsidR="004158D5" w:rsidRPr="005C166F" w:rsidRDefault="005C166F">
      <w:pPr>
        <w:rPr>
          <w:b/>
          <w:bCs/>
          <w:color w:val="7030A0"/>
          <w:sz w:val="28"/>
          <w:szCs w:val="28"/>
        </w:rPr>
      </w:pPr>
      <w:r>
        <w:rPr>
          <w:b/>
          <w:bCs/>
          <w:color w:val="7030A0"/>
          <w:sz w:val="28"/>
          <w:szCs w:val="28"/>
        </w:rPr>
        <w:lastRenderedPageBreak/>
        <w:t>Relevant kaartmateriaal</w:t>
      </w:r>
    </w:p>
    <w:p w14:paraId="58849B94" w14:textId="4A2CCBDF" w:rsidR="004158D5" w:rsidRDefault="004158D5">
      <w:pPr>
        <w:rPr>
          <w:b/>
          <w:bCs/>
          <w:color w:val="7030A0"/>
          <w:sz w:val="28"/>
          <w:szCs w:val="28"/>
        </w:rPr>
      </w:pPr>
      <w:r w:rsidRPr="004158D5">
        <w:rPr>
          <w:b/>
          <w:bCs/>
          <w:noProof/>
          <w:color w:val="7030A0"/>
          <w:sz w:val="28"/>
          <w:szCs w:val="28"/>
        </w:rPr>
        <w:drawing>
          <wp:inline distT="0" distB="0" distL="0" distR="0" wp14:anchorId="700B7B7D" wp14:editId="4EFD8018">
            <wp:extent cx="4430430" cy="4438650"/>
            <wp:effectExtent l="0" t="0" r="8255" b="0"/>
            <wp:docPr id="370425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5952" cy="4444182"/>
                    </a:xfrm>
                    <a:prstGeom prst="rect">
                      <a:avLst/>
                    </a:prstGeom>
                    <a:noFill/>
                    <a:ln>
                      <a:noFill/>
                    </a:ln>
                  </pic:spPr>
                </pic:pic>
              </a:graphicData>
            </a:graphic>
          </wp:inline>
        </w:drawing>
      </w:r>
    </w:p>
    <w:p w14:paraId="29B38D79" w14:textId="52A2A39E" w:rsidR="004158D5" w:rsidRDefault="004158D5">
      <w:pPr>
        <w:rPr>
          <w:b/>
          <w:bCs/>
          <w:i/>
          <w:iCs/>
          <w:sz w:val="22"/>
          <w:szCs w:val="22"/>
        </w:rPr>
      </w:pPr>
      <w:r w:rsidRPr="004158D5">
        <w:rPr>
          <w:b/>
          <w:bCs/>
          <w:i/>
          <w:iCs/>
          <w:sz w:val="22"/>
          <w:szCs w:val="22"/>
        </w:rPr>
        <w:t>Waterstaatskaart 1865 - ca.1935</w:t>
      </w:r>
    </w:p>
    <w:p w14:paraId="76342765" w14:textId="77777777" w:rsidR="004158D5" w:rsidRDefault="004158D5">
      <w:pPr>
        <w:rPr>
          <w:b/>
          <w:bCs/>
          <w:i/>
          <w:iCs/>
          <w:sz w:val="22"/>
          <w:szCs w:val="22"/>
        </w:rPr>
      </w:pPr>
    </w:p>
    <w:p w14:paraId="0A481AE8" w14:textId="14D1C39E" w:rsidR="004158D5" w:rsidRDefault="004158D5">
      <w:pPr>
        <w:rPr>
          <w:b/>
          <w:bCs/>
          <w:i/>
          <w:iCs/>
          <w:sz w:val="22"/>
          <w:szCs w:val="22"/>
        </w:rPr>
      </w:pPr>
    </w:p>
    <w:p w14:paraId="7BBB23CC" w14:textId="77777777" w:rsidR="005C166F" w:rsidRDefault="005C166F">
      <w:pPr>
        <w:rPr>
          <w:b/>
          <w:bCs/>
          <w:i/>
          <w:iCs/>
          <w:sz w:val="22"/>
          <w:szCs w:val="22"/>
        </w:rPr>
      </w:pPr>
    </w:p>
    <w:p w14:paraId="5AB51288" w14:textId="4E4A4643" w:rsidR="005C166F" w:rsidRDefault="005C166F">
      <w:pPr>
        <w:rPr>
          <w:b/>
          <w:bCs/>
          <w:i/>
          <w:iCs/>
          <w:sz w:val="22"/>
          <w:szCs w:val="22"/>
        </w:rPr>
      </w:pPr>
    </w:p>
    <w:p w14:paraId="7D182FA7" w14:textId="3DF146D2" w:rsidR="005C166F" w:rsidRPr="005C166F" w:rsidRDefault="005C166F" w:rsidP="005C166F">
      <w:pPr>
        <w:rPr>
          <w:b/>
          <w:bCs/>
          <w:i/>
          <w:iCs/>
          <w:sz w:val="22"/>
          <w:szCs w:val="22"/>
        </w:rPr>
      </w:pPr>
      <w:r w:rsidRPr="005C166F">
        <w:rPr>
          <w:b/>
          <w:bCs/>
          <w:i/>
          <w:iCs/>
          <w:noProof/>
          <w:sz w:val="22"/>
          <w:szCs w:val="22"/>
        </w:rPr>
        <w:lastRenderedPageBreak/>
        <w:drawing>
          <wp:inline distT="0" distB="0" distL="0" distR="0" wp14:anchorId="41268063" wp14:editId="05A0C468">
            <wp:extent cx="4823054" cy="3409950"/>
            <wp:effectExtent l="0" t="0" r="0" b="0"/>
            <wp:docPr id="9833706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4855" cy="3411223"/>
                    </a:xfrm>
                    <a:prstGeom prst="rect">
                      <a:avLst/>
                    </a:prstGeom>
                    <a:noFill/>
                    <a:ln>
                      <a:noFill/>
                    </a:ln>
                  </pic:spPr>
                </pic:pic>
              </a:graphicData>
            </a:graphic>
          </wp:inline>
        </w:drawing>
      </w:r>
    </w:p>
    <w:p w14:paraId="5A89A1F5" w14:textId="77777777" w:rsidR="005C166F" w:rsidRDefault="005C166F">
      <w:pPr>
        <w:rPr>
          <w:b/>
          <w:bCs/>
          <w:i/>
          <w:iCs/>
          <w:sz w:val="22"/>
          <w:szCs w:val="22"/>
        </w:rPr>
      </w:pPr>
    </w:p>
    <w:p w14:paraId="3FFFEDB6" w14:textId="1F7D37BE" w:rsidR="00F91CF9" w:rsidRPr="00F91CF9" w:rsidRDefault="00F91CF9" w:rsidP="00F91CF9">
      <w:pPr>
        <w:rPr>
          <w:sz w:val="22"/>
          <w:szCs w:val="22"/>
        </w:rPr>
      </w:pPr>
      <w:r w:rsidRPr="00F91CF9">
        <w:rPr>
          <w:noProof/>
          <w:sz w:val="22"/>
          <w:szCs w:val="22"/>
        </w:rPr>
        <w:drawing>
          <wp:inline distT="0" distB="0" distL="0" distR="0" wp14:anchorId="6D64683D" wp14:editId="69413525">
            <wp:extent cx="4126155" cy="3790950"/>
            <wp:effectExtent l="0" t="0" r="8255" b="0"/>
            <wp:docPr id="862669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0730" cy="3795153"/>
                    </a:xfrm>
                    <a:prstGeom prst="rect">
                      <a:avLst/>
                    </a:prstGeom>
                    <a:noFill/>
                    <a:ln>
                      <a:noFill/>
                    </a:ln>
                  </pic:spPr>
                </pic:pic>
              </a:graphicData>
            </a:graphic>
          </wp:inline>
        </w:drawing>
      </w:r>
    </w:p>
    <w:p w14:paraId="35BE56F7" w14:textId="1B45FFF6" w:rsidR="00103DFF" w:rsidRPr="00F91CF9" w:rsidRDefault="00F91CF9">
      <w:pPr>
        <w:rPr>
          <w:b/>
          <w:bCs/>
          <w:i/>
          <w:iCs/>
          <w:sz w:val="22"/>
          <w:szCs w:val="22"/>
        </w:rPr>
      </w:pPr>
      <w:r w:rsidRPr="00F91CF9">
        <w:rPr>
          <w:b/>
          <w:bCs/>
          <w:i/>
          <w:iCs/>
          <w:sz w:val="22"/>
          <w:szCs w:val="22"/>
        </w:rPr>
        <w:t>Leggerkaart Wetterskip</w:t>
      </w:r>
    </w:p>
    <w:sectPr w:rsidR="00103DFF" w:rsidRPr="00F91C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55AF3"/>
    <w:multiLevelType w:val="hybridMultilevel"/>
    <w:tmpl w:val="A01A8822"/>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2753669F"/>
    <w:multiLevelType w:val="hybridMultilevel"/>
    <w:tmpl w:val="11FC3CE2"/>
    <w:lvl w:ilvl="0" w:tplc="71CE6F26">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41017BD"/>
    <w:multiLevelType w:val="hybridMultilevel"/>
    <w:tmpl w:val="6DEECC48"/>
    <w:lvl w:ilvl="0" w:tplc="71CE6F2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30552536">
    <w:abstractNumId w:val="2"/>
  </w:num>
  <w:num w:numId="2" w16cid:durableId="1419785287">
    <w:abstractNumId w:val="0"/>
  </w:num>
  <w:num w:numId="3" w16cid:durableId="1049691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E7E"/>
    <w:rsid w:val="00103DFF"/>
    <w:rsid w:val="00145D82"/>
    <w:rsid w:val="001A30F2"/>
    <w:rsid w:val="001E33FC"/>
    <w:rsid w:val="001F7087"/>
    <w:rsid w:val="00222000"/>
    <w:rsid w:val="00303A1C"/>
    <w:rsid w:val="00327FAD"/>
    <w:rsid w:val="00354933"/>
    <w:rsid w:val="00397A68"/>
    <w:rsid w:val="003F6F09"/>
    <w:rsid w:val="004158D5"/>
    <w:rsid w:val="004353B7"/>
    <w:rsid w:val="00595D45"/>
    <w:rsid w:val="005C166F"/>
    <w:rsid w:val="005D0B3C"/>
    <w:rsid w:val="005D1605"/>
    <w:rsid w:val="0062128F"/>
    <w:rsid w:val="00692442"/>
    <w:rsid w:val="00756882"/>
    <w:rsid w:val="00810BEE"/>
    <w:rsid w:val="008F277E"/>
    <w:rsid w:val="00952344"/>
    <w:rsid w:val="00956412"/>
    <w:rsid w:val="00962349"/>
    <w:rsid w:val="009F302C"/>
    <w:rsid w:val="00A03A0E"/>
    <w:rsid w:val="00A5688E"/>
    <w:rsid w:val="00A56E7F"/>
    <w:rsid w:val="00A97ED5"/>
    <w:rsid w:val="00B10B3B"/>
    <w:rsid w:val="00B25B6B"/>
    <w:rsid w:val="00B71E7E"/>
    <w:rsid w:val="00BC66B0"/>
    <w:rsid w:val="00CA5ED7"/>
    <w:rsid w:val="00CF0D23"/>
    <w:rsid w:val="00D045B5"/>
    <w:rsid w:val="00D4700A"/>
    <w:rsid w:val="00DD7023"/>
    <w:rsid w:val="00EC03B4"/>
    <w:rsid w:val="00F042A1"/>
    <w:rsid w:val="00F91CF9"/>
    <w:rsid w:val="00FB40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E968E"/>
  <w15:chartTrackingRefBased/>
  <w15:docId w15:val="{659C6F2C-D523-46E4-BAB4-A042C9CB1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71E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B71E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B71E7E"/>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B71E7E"/>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B71E7E"/>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B71E7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71E7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71E7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71E7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1E7E"/>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B71E7E"/>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B71E7E"/>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B71E7E"/>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B71E7E"/>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B71E7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71E7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71E7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71E7E"/>
    <w:rPr>
      <w:rFonts w:eastAsiaTheme="majorEastAsia" w:cstheme="majorBidi"/>
      <w:color w:val="272727" w:themeColor="text1" w:themeTint="D8"/>
    </w:rPr>
  </w:style>
  <w:style w:type="paragraph" w:styleId="Titel">
    <w:name w:val="Title"/>
    <w:basedOn w:val="Standaard"/>
    <w:next w:val="Standaard"/>
    <w:link w:val="TitelChar"/>
    <w:uiPriority w:val="10"/>
    <w:qFormat/>
    <w:rsid w:val="00B71E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1E7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71E7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71E7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71E7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71E7E"/>
    <w:rPr>
      <w:i/>
      <w:iCs/>
      <w:color w:val="404040" w:themeColor="text1" w:themeTint="BF"/>
    </w:rPr>
  </w:style>
  <w:style w:type="paragraph" w:styleId="Lijstalinea">
    <w:name w:val="List Paragraph"/>
    <w:basedOn w:val="Standaard"/>
    <w:uiPriority w:val="34"/>
    <w:qFormat/>
    <w:rsid w:val="00B71E7E"/>
    <w:pPr>
      <w:ind w:left="720"/>
      <w:contextualSpacing/>
    </w:pPr>
  </w:style>
  <w:style w:type="character" w:styleId="Intensievebenadrukking">
    <w:name w:val="Intense Emphasis"/>
    <w:basedOn w:val="Standaardalinea-lettertype"/>
    <w:uiPriority w:val="21"/>
    <w:qFormat/>
    <w:rsid w:val="00B71E7E"/>
    <w:rPr>
      <w:i/>
      <w:iCs/>
      <w:color w:val="2F5496" w:themeColor="accent1" w:themeShade="BF"/>
    </w:rPr>
  </w:style>
  <w:style w:type="paragraph" w:styleId="Duidelijkcitaat">
    <w:name w:val="Intense Quote"/>
    <w:basedOn w:val="Standaard"/>
    <w:next w:val="Standaard"/>
    <w:link w:val="DuidelijkcitaatChar"/>
    <w:uiPriority w:val="30"/>
    <w:qFormat/>
    <w:rsid w:val="00B71E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B71E7E"/>
    <w:rPr>
      <w:i/>
      <w:iCs/>
      <w:color w:val="2F5496" w:themeColor="accent1" w:themeShade="BF"/>
    </w:rPr>
  </w:style>
  <w:style w:type="character" w:styleId="Intensieveverwijzing">
    <w:name w:val="Intense Reference"/>
    <w:basedOn w:val="Standaardalinea-lettertype"/>
    <w:uiPriority w:val="32"/>
    <w:qFormat/>
    <w:rsid w:val="00B71E7E"/>
    <w:rPr>
      <w:b/>
      <w:bCs/>
      <w:smallCaps/>
      <w:color w:val="2F5496" w:themeColor="accent1" w:themeShade="BF"/>
      <w:spacing w:val="5"/>
    </w:rPr>
  </w:style>
  <w:style w:type="paragraph" w:styleId="Normaalweb">
    <w:name w:val="Normal (Web)"/>
    <w:basedOn w:val="Standaard"/>
    <w:uiPriority w:val="99"/>
    <w:unhideWhenUsed/>
    <w:rsid w:val="00B71E7E"/>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paragraph" w:styleId="Geenafstand">
    <w:name w:val="No Spacing"/>
    <w:uiPriority w:val="1"/>
    <w:qFormat/>
    <w:rsid w:val="00B71E7E"/>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451</Words>
  <Characters>2485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jdeboer@noordpeil.nl</dc:creator>
  <cp:keywords/>
  <dc:description/>
  <cp:lastModifiedBy>jdeboer@noordpeil.nl</cp:lastModifiedBy>
  <cp:revision>3</cp:revision>
  <cp:lastPrinted>2025-09-11T08:57:00Z</cp:lastPrinted>
  <dcterms:created xsi:type="dcterms:W3CDTF">2025-09-22T13:36:00Z</dcterms:created>
  <dcterms:modified xsi:type="dcterms:W3CDTF">2025-09-23T12:38:00Z</dcterms:modified>
</cp:coreProperties>
</file>